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333C4">
      <w:pPr>
        <w:pStyle w:val="2"/>
        <w:widowControl w:val="0"/>
        <w:kinsoku/>
        <w:autoSpaceDE/>
        <w:autoSpaceDN/>
        <w:spacing w:before="222"/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</w:pPr>
      <w:bookmarkStart w:id="9" w:name="_GoBack"/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：</w:t>
      </w:r>
    </w:p>
    <w:p w14:paraId="2B43468D">
      <w:pPr>
        <w:pStyle w:val="2"/>
        <w:widowControl w:val="0"/>
        <w:kinsoku/>
        <w:autoSpaceDE/>
        <w:autoSpaceDN/>
        <w:spacing w:before="222"/>
        <w:jc w:val="center"/>
        <w:rPr>
          <w:rFonts w:hint="eastAsia" w:ascii="方正小标宋简体" w:hAnsi="方正小标宋简体" w:eastAsia="方正小标宋简体" w:cs="方正小标宋简体"/>
          <w:spacing w:val="7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w w:val="90"/>
          <w:sz w:val="44"/>
          <w:szCs w:val="44"/>
          <w:lang w:eastAsia="zh-CN"/>
        </w:rPr>
        <w:t>郑州工商学院第五届大学生科学文化艺术节</w:t>
      </w:r>
    </w:p>
    <w:p w14:paraId="18B1CC32">
      <w:pPr>
        <w:pStyle w:val="2"/>
        <w:widowControl w:val="0"/>
        <w:kinsoku/>
        <w:autoSpaceDE/>
        <w:autoSpaceDN/>
        <w:spacing w:before="222"/>
        <w:jc w:val="center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科技大赛活动策划书</w:t>
      </w:r>
    </w:p>
    <w:bookmarkEnd w:id="9"/>
    <w:p w14:paraId="698609DF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为深入学习宣传贯彻党的二十大精神，教育引导广大团员青年继承光荣传统、肩负强国使命，用青春汗水书写新时代新征程的奋斗篇章，进一步繁荣校园文化、营造良好的校风学风，激发大学生科技创新热情并提升其科技创新能力，促进科技与文化的深度融合，进一步营造浓厚的校园科技创新氛围。于2025年3月25日举办第五届大学生科学文化艺术节科技大赛。现将有关事宜通知如下：</w:t>
      </w:r>
    </w:p>
    <w:p w14:paraId="468FA66B">
      <w:pPr>
        <w:pStyle w:val="6"/>
        <w:widowControl w:val="0"/>
        <w:numPr>
          <w:ilvl w:val="0"/>
          <w:numId w:val="1"/>
        </w:numPr>
        <w:kinsoku/>
        <w:autoSpaceDE/>
        <w:autoSpaceDN/>
        <w:spacing w:before="63" w:line="348" w:lineRule="auto"/>
        <w:ind w:firstLineChars="0"/>
        <w:outlineLvl w:val="0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bookmarkStart w:id="0" w:name="_Toc191493707"/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比赛主题</w:t>
      </w:r>
      <w:bookmarkEnd w:id="0"/>
    </w:p>
    <w:p w14:paraId="64301ADB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bookmarkStart w:id="1" w:name="_Toc191493709"/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科技领航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智创未来</w:t>
      </w:r>
    </w:p>
    <w:p w14:paraId="43BDB36E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二、参赛对象</w:t>
      </w:r>
      <w:bookmarkEnd w:id="1"/>
    </w:p>
    <w:p w14:paraId="5F996E2F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郑州工商学院全体学生</w:t>
      </w:r>
    </w:p>
    <w:p w14:paraId="1C24D825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bookmarkStart w:id="2" w:name="_Toc191493710"/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三、比赛</w:t>
      </w:r>
      <w:r>
        <w:rPr>
          <w:rFonts w:ascii="黑体" w:hAnsi="黑体" w:eastAsia="黑体" w:cs="黑体"/>
          <w:spacing w:val="7"/>
          <w:sz w:val="32"/>
          <w:szCs w:val="32"/>
          <w:lang w:eastAsia="zh-CN"/>
        </w:rPr>
        <w:t>组织</w:t>
      </w:r>
      <w:bookmarkEnd w:id="2"/>
    </w:p>
    <w:p w14:paraId="4C84B977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主办单位：共青团郑州工商学院委员会</w:t>
      </w:r>
    </w:p>
    <w:p w14:paraId="39FA53A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黑体" w:hAnsi="黑体" w:eastAsia="黑体" w:cs="黑体"/>
          <w:spacing w:val="7"/>
          <w:w w:val="8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spacing w:val="7"/>
          <w:w w:val="80"/>
          <w:sz w:val="32"/>
          <w:szCs w:val="32"/>
          <w:lang w:eastAsia="zh-CN"/>
        </w:rPr>
        <w:t>共青团</w:t>
      </w:r>
      <w:r>
        <w:rPr>
          <w:rFonts w:hint="eastAsia" w:ascii="仿宋_GB2312" w:hAnsi="仿宋_GB2312" w:eastAsia="仿宋_GB2312" w:cs="仿宋_GB2312"/>
          <w:spacing w:val="7"/>
          <w:w w:val="80"/>
          <w:sz w:val="32"/>
          <w:szCs w:val="32"/>
          <w:lang w:val="en-US" w:eastAsia="zh-CN"/>
        </w:rPr>
        <w:t>郑州工商学院</w:t>
      </w:r>
      <w:r>
        <w:rPr>
          <w:rFonts w:hint="eastAsia" w:ascii="仿宋_GB2312" w:hAnsi="仿宋_GB2312" w:eastAsia="仿宋_GB2312" w:cs="仿宋_GB2312"/>
          <w:spacing w:val="7"/>
          <w:w w:val="80"/>
          <w:sz w:val="32"/>
          <w:szCs w:val="32"/>
          <w:lang w:eastAsia="zh-CN"/>
        </w:rPr>
        <w:t>信息工程学院</w:t>
      </w:r>
      <w:r>
        <w:rPr>
          <w:rFonts w:hint="eastAsia" w:ascii="仿宋_GB2312" w:hAnsi="仿宋_GB2312" w:eastAsia="仿宋_GB2312" w:cs="仿宋_GB2312"/>
          <w:spacing w:val="7"/>
          <w:w w:val="80"/>
          <w:sz w:val="32"/>
          <w:szCs w:val="32"/>
          <w:lang w:val="en-US" w:eastAsia="zh-CN"/>
        </w:rPr>
        <w:t>总支部</w:t>
      </w:r>
      <w:r>
        <w:rPr>
          <w:rFonts w:hint="eastAsia" w:ascii="仿宋_GB2312" w:hAnsi="仿宋_GB2312" w:eastAsia="仿宋_GB2312" w:cs="仿宋_GB2312"/>
          <w:spacing w:val="7"/>
          <w:w w:val="80"/>
          <w:sz w:val="32"/>
          <w:szCs w:val="32"/>
          <w:lang w:eastAsia="zh-CN"/>
        </w:rPr>
        <w:t>委员会</w:t>
      </w:r>
      <w:bookmarkStart w:id="3" w:name="_Toc191493711"/>
    </w:p>
    <w:p w14:paraId="1AC2BAAC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四、比赛时间</w:t>
      </w:r>
      <w:bookmarkEnd w:id="3"/>
    </w:p>
    <w:p w14:paraId="234978D9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初赛时间：2025年3月21日</w:t>
      </w:r>
    </w:p>
    <w:p w14:paraId="3B800D16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决赛时间：2025年3月25日</w:t>
      </w:r>
    </w:p>
    <w:p w14:paraId="3A82CC1A">
      <w:pPr>
        <w:widowControl w:val="0"/>
        <w:kinsoku/>
        <w:autoSpaceDE/>
        <w:autoSpaceDN/>
        <w:spacing w:before="63" w:line="348" w:lineRule="auto"/>
        <w:ind w:firstLine="640" w:firstLineChars="200"/>
        <w:outlineLvl w:val="0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bookmarkStart w:id="4" w:name="_Toc191493712"/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、比赛地点</w:t>
      </w:r>
      <w:bookmarkEnd w:id="4"/>
    </w:p>
    <w:p w14:paraId="28FCE06F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专业组：郑州工商学院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立德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讲堂</w:t>
      </w:r>
    </w:p>
    <w:p w14:paraId="46DCC362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非专业组：西校区操场</w:t>
      </w:r>
    </w:p>
    <w:p w14:paraId="1E405A73">
      <w:pPr>
        <w:widowControl w:val="0"/>
        <w:kinsoku/>
        <w:autoSpaceDE/>
        <w:autoSpaceDN/>
        <w:spacing w:before="63" w:line="348" w:lineRule="auto"/>
        <w:ind w:firstLine="640" w:firstLineChars="200"/>
        <w:outlineLvl w:val="0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bookmarkStart w:id="5" w:name="_Toc191493713"/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比赛内容</w:t>
      </w:r>
      <w:bookmarkEnd w:id="5"/>
    </w:p>
    <w:p w14:paraId="25DAAB12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本次比赛分为专业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组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和非专业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组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组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类别。</w:t>
      </w:r>
    </w:p>
    <w:p w14:paraId="50E19B58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1.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专业组：参赛作品应紧密围绕专业领域的科技创新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展开，涵盖小发明、小创造、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科技创新产品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科技创新项目等，需体现较高的专业性和创新性。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并进行现场路演展示，由专业的评委团依据既定标准对展示内容进行打分。</w:t>
      </w:r>
    </w:p>
    <w:p w14:paraId="7A115595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2.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非专业组：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参赛作品将以“水火箭比赛比远”的形式，要求参赛者在严格规定的尺寸范围内设计并制作水火箭。比赛的核心在于比较各队水火箭的飞行距离，飞行最远者将获胜。为确保公平性与安全性，参赛水火箭需符合以下标准：</w:t>
      </w:r>
    </w:p>
    <w:p w14:paraId="060D3470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（1）主体材料：</w:t>
      </w:r>
    </w:p>
    <w:p w14:paraId="43A1512D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1.仅限使用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1.5L/2L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标准塑料饮料瓶（瓶身完整无破损，可叠加不超过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个瓶子）。</w:t>
      </w:r>
    </w:p>
    <w:p w14:paraId="1EB416CC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2.禁止使用金属、玻璃等硬质或危险材料。</w:t>
      </w:r>
    </w:p>
    <w:p w14:paraId="7DDB55B7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（2）尺寸限制：</w:t>
      </w:r>
    </w:p>
    <w:p w14:paraId="627443DE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1.总高度不超过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80cm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，最大直径不超过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15cm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 w14:paraId="215C753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2.箭体尾部允许添加稳定翼，但翼展总宽度不超过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30cm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 w14:paraId="73088E99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3.瓶口内径需严格限定为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20-22mm,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仅允许使用符合该标准的饮料瓶（如可口可乐、百事、健力宝等品牌瓶口规格）</w:t>
      </w:r>
    </w:p>
    <w:p w14:paraId="2A536D75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（3）动力系统：</w:t>
      </w:r>
    </w:p>
    <w:p w14:paraId="5D9AEE4E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1.仅允许使用压缩空气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+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水作为动力源，禁止添加化学燃料、弹簧或其他外部能源。</w:t>
      </w:r>
    </w:p>
    <w:p w14:paraId="0ADFE3FF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2.注水量不得超过瓶体容量的2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/3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  <w:bookmarkStart w:id="6" w:name="_Toc191493714"/>
    </w:p>
    <w:p w14:paraId="7E0C1E8B">
      <w:pPr>
        <w:widowControl w:val="0"/>
        <w:kinsoku/>
        <w:autoSpaceDE/>
        <w:autoSpaceDN/>
        <w:spacing w:before="63" w:line="348" w:lineRule="auto"/>
        <w:ind w:firstLine="640" w:firstLineChars="200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七、赛程安排</w:t>
      </w:r>
      <w:bookmarkEnd w:id="6"/>
    </w:p>
    <w:p w14:paraId="3CA98756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1）报名阶段：发布大赛通知，发布专业组和非专业组的参赛要求，收集参赛队伍信息。专业组不设定名额限制，非专业组各学院积极组织报名。比赛以小组（最多3人）形式参赛，参赛小组需选择自己参赛的类别，进行作品设计，提交作品，每类每组的资料和作品仅限提交一份。（各学院最少报名数量见下表）</w:t>
      </w:r>
    </w:p>
    <w:p w14:paraId="1B330DED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 w14:paraId="5685C20A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 w14:paraId="393E958E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 w14:paraId="585704CB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 w14:paraId="2FD8B70E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tbl>
      <w:tblPr>
        <w:tblStyle w:val="4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2"/>
        <w:gridCol w:w="4037"/>
      </w:tblGrid>
      <w:tr w14:paraId="243D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82" w:type="dxa"/>
            <w:vAlign w:val="center"/>
          </w:tcPr>
          <w:p w14:paraId="2E661C80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4037" w:type="dxa"/>
            <w:vAlign w:val="center"/>
          </w:tcPr>
          <w:p w14:paraId="103D8EAB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推荐名额</w:t>
            </w:r>
          </w:p>
        </w:tc>
      </w:tr>
      <w:tr w14:paraId="143C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82" w:type="dxa"/>
            <w:vAlign w:val="center"/>
          </w:tcPr>
          <w:p w14:paraId="6F3D082E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工学院</w:t>
            </w:r>
          </w:p>
        </w:tc>
        <w:tc>
          <w:tcPr>
            <w:tcW w:w="4037" w:type="dxa"/>
            <w:vAlign w:val="center"/>
          </w:tcPr>
          <w:p w14:paraId="7140C83B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  <w:tr w14:paraId="1199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82" w:type="dxa"/>
            <w:vAlign w:val="center"/>
          </w:tcPr>
          <w:p w14:paraId="5A5CD9BB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信息工程学院</w:t>
            </w:r>
          </w:p>
        </w:tc>
        <w:tc>
          <w:tcPr>
            <w:tcW w:w="4037" w:type="dxa"/>
            <w:vAlign w:val="center"/>
          </w:tcPr>
          <w:p w14:paraId="513A4C7E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3</w:t>
            </w:r>
          </w:p>
        </w:tc>
      </w:tr>
      <w:tr w14:paraId="7C3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82" w:type="dxa"/>
            <w:vAlign w:val="center"/>
          </w:tcPr>
          <w:p w14:paraId="34C263D9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商学院</w:t>
            </w:r>
          </w:p>
        </w:tc>
        <w:tc>
          <w:tcPr>
            <w:tcW w:w="4037" w:type="dxa"/>
            <w:vAlign w:val="center"/>
          </w:tcPr>
          <w:p w14:paraId="7EC384B0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  <w:tr w14:paraId="1974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82" w:type="dxa"/>
            <w:vAlign w:val="center"/>
          </w:tcPr>
          <w:p w14:paraId="0C9A5030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财税学院</w:t>
            </w:r>
          </w:p>
        </w:tc>
        <w:tc>
          <w:tcPr>
            <w:tcW w:w="4037" w:type="dxa"/>
            <w:vAlign w:val="center"/>
          </w:tcPr>
          <w:p w14:paraId="24A6CC48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  <w:tr w14:paraId="666F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82" w:type="dxa"/>
            <w:vAlign w:val="center"/>
          </w:tcPr>
          <w:p w14:paraId="2E7AD871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艺术学院</w:t>
            </w:r>
          </w:p>
        </w:tc>
        <w:tc>
          <w:tcPr>
            <w:tcW w:w="4037" w:type="dxa"/>
            <w:vAlign w:val="center"/>
          </w:tcPr>
          <w:p w14:paraId="565A33E6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  <w:tr w14:paraId="0A2D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82" w:type="dxa"/>
            <w:vAlign w:val="center"/>
          </w:tcPr>
          <w:p w14:paraId="38778B22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文法学院</w:t>
            </w:r>
          </w:p>
        </w:tc>
        <w:tc>
          <w:tcPr>
            <w:tcW w:w="4037" w:type="dxa"/>
            <w:vAlign w:val="center"/>
          </w:tcPr>
          <w:p w14:paraId="2511FB26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  <w:tr w14:paraId="312D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882" w:type="dxa"/>
            <w:vAlign w:val="center"/>
          </w:tcPr>
          <w:p w14:paraId="1FB785D1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体育学院</w:t>
            </w:r>
          </w:p>
        </w:tc>
        <w:tc>
          <w:tcPr>
            <w:tcW w:w="4037" w:type="dxa"/>
            <w:vAlign w:val="center"/>
          </w:tcPr>
          <w:p w14:paraId="35843E5F">
            <w:pPr>
              <w:widowControl w:val="0"/>
              <w:kinsoku/>
              <w:autoSpaceDE/>
              <w:autoSpaceDN/>
              <w:spacing w:before="63" w:line="348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</w:tbl>
    <w:p w14:paraId="2DC4054C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（2）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项目提交：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3月15日之前，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各队伍负责人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将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选手所需报名材料做成压缩包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发送至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指定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邮箱：(3330465660@qq.com)，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所有材料一经上交，不得更改，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逾期不再受理，视为自动放弃参赛资格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。具体材料要求如下：</w:t>
      </w:r>
    </w:p>
    <w:p w14:paraId="5245AD08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1.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专业组：</w:t>
      </w:r>
    </w:p>
    <w:p w14:paraId="283E68DF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[1]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选手需填写并提交报名表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 w14:paraId="276907C6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[2]参赛作品需包含至少三张图片，如产品项目的整体示例图等相关内容。</w:t>
      </w:r>
    </w:p>
    <w:p w14:paraId="167F1065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[3]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选手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需提交项目展示PPT。</w:t>
      </w:r>
    </w:p>
    <w:p w14:paraId="49672586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非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专业组：</w:t>
      </w:r>
    </w:p>
    <w:p w14:paraId="6D3EA422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[1]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选手需填写并提交报名表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 w14:paraId="1D3190A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[2]参赛作品需包含至少三张图片，如水火箭的示例图等相关内容。</w:t>
      </w:r>
    </w:p>
    <w:p w14:paraId="4AA75AC4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（3）初审筛选：由专家评审团对提交的项目进行初步审核，筛选出符合比赛要求且具有一定创新性和可行性的项目。</w:t>
      </w:r>
    </w:p>
    <w:p w14:paraId="2515E059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（4）项目展示：进入此阶段的队伍需准备项目展示材料，如内容讲解，实物模型等。</w:t>
      </w:r>
    </w:p>
    <w:p w14:paraId="6D54783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（5）决赛展示：承办方将根据所报名单通知相关人员进群（初赛结束后会将群二维码发给各院负责人），3月25日进行决赛，最后决出冠、亚、季军以及优秀奖，并颁发精美奖品及荣誉证书。</w:t>
      </w:r>
      <w:bookmarkStart w:id="7" w:name="_Toc191493715"/>
    </w:p>
    <w:p w14:paraId="7130CA47">
      <w:pPr>
        <w:widowControl w:val="0"/>
        <w:kinsoku/>
        <w:autoSpaceDE/>
        <w:autoSpaceDN/>
        <w:spacing w:before="63" w:line="348" w:lineRule="auto"/>
        <w:ind w:firstLine="640" w:firstLineChars="200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八、宣传和推广</w:t>
      </w:r>
      <w:bookmarkEnd w:id="7"/>
    </w:p>
    <w:p w14:paraId="77CCF79B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各学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院要认真开展赛事宣传活动，充分利用校园媒体、新媒体等多元传播渠道对赛事进行全面宣传推广，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制作大赛的宣传视频、海报等宣传资料，广泛传播。同时要认真做好大赛动员工作，引导更多的学生深入了解比赛，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鼓励参赛学生结合所学专业、个人能力优势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和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兴趣特长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积极参加比赛。</w:t>
      </w:r>
    </w:p>
    <w:p w14:paraId="0D43F238">
      <w:pPr>
        <w:widowControl w:val="0"/>
        <w:kinsoku/>
        <w:autoSpaceDE/>
        <w:autoSpaceDN/>
        <w:spacing w:before="63" w:line="348" w:lineRule="auto"/>
        <w:ind w:firstLine="640" w:firstLineChars="200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</w:pPr>
      <w:bookmarkStart w:id="8" w:name="_Toc191493716"/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九、其他事项</w:t>
      </w:r>
      <w:bookmarkEnd w:id="8"/>
    </w:p>
    <w:p w14:paraId="5C466284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1.参赛作品必须为原创，严禁抄袭或剽窃他人成果。</w:t>
      </w:r>
    </w:p>
    <w:p w14:paraId="133E5B3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2.参赛者需遵守比赛规则，服从评审团的安排。</w:t>
      </w:r>
    </w:p>
    <w:p w14:paraId="5A3D163B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3.比赛期间注意安全，尤其是涉及电子设备或机械操作的作品。</w:t>
      </w:r>
    </w:p>
    <w:p w14:paraId="4BE6037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4.活动组织方有权对参赛作品进行宣传和展示。</w:t>
      </w:r>
    </w:p>
    <w:p w14:paraId="7330B4DF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5.参赛报名群：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drawing>
          <wp:inline distT="0" distB="0" distL="114300" distR="114300">
            <wp:extent cx="2110105" cy="2639060"/>
            <wp:effectExtent l="0" t="0" r="10795" b="2540"/>
            <wp:docPr id="1" name="图片 1" descr="74b444c8a4e1bb46e4e207e90c55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b444c8a4e1bb46e4e207e90c556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FFA08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联系人：程莹洛</w:t>
      </w:r>
    </w:p>
    <w:p w14:paraId="3417B469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邮  箱：3330465660@qq.com</w:t>
      </w:r>
    </w:p>
    <w:p w14:paraId="23583566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地  址: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1号教学楼308办公室</w:t>
      </w:r>
    </w:p>
    <w:p w14:paraId="77931F62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 w14:paraId="11E76F0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 w14:paraId="481C4310">
      <w:pPr>
        <w:pStyle w:val="2"/>
        <w:widowControl w:val="0"/>
        <w:kinsoku/>
        <w:topLinePunct/>
        <w:spacing w:before="222" w:line="348" w:lineRule="auto"/>
        <w:jc w:val="center"/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w w:val="64"/>
          <w:kern w:val="0"/>
          <w:sz w:val="32"/>
          <w:szCs w:val="32"/>
          <w:fitText w:val="7904" w:id="316681238"/>
          <w:lang w:eastAsia="zh-CN"/>
        </w:rPr>
        <w:t xml:space="preserve">共青团郑州工商学院委员会     </w:t>
      </w:r>
      <w:r>
        <w:rPr>
          <w:rFonts w:hint="eastAsia" w:ascii="仿宋_GB2312" w:hAnsi="仿宋_GB2312" w:eastAsia="仿宋_GB2312" w:cs="仿宋_GB2312"/>
          <w:spacing w:val="1"/>
          <w:w w:val="64"/>
          <w:kern w:val="0"/>
          <w:sz w:val="32"/>
          <w:szCs w:val="32"/>
          <w:fitText w:val="7904" w:id="31668123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w w:val="64"/>
          <w:kern w:val="0"/>
          <w:sz w:val="32"/>
          <w:szCs w:val="32"/>
          <w:fitText w:val="7904" w:id="316681238"/>
          <w:lang w:eastAsia="zh-CN"/>
        </w:rPr>
        <w:t xml:space="preserve">     共青团</w:t>
      </w:r>
      <w:r>
        <w:rPr>
          <w:rFonts w:hint="eastAsia" w:ascii="仿宋_GB2312" w:hAnsi="仿宋_GB2312" w:eastAsia="仿宋_GB2312" w:cs="仿宋_GB2312"/>
          <w:spacing w:val="1"/>
          <w:w w:val="64"/>
          <w:kern w:val="0"/>
          <w:sz w:val="32"/>
          <w:szCs w:val="32"/>
          <w:fitText w:val="7904" w:id="316681238"/>
          <w:lang w:val="en-US" w:eastAsia="zh-CN"/>
        </w:rPr>
        <w:t>郑州工商学院</w:t>
      </w:r>
      <w:r>
        <w:rPr>
          <w:rFonts w:hint="eastAsia" w:ascii="仿宋_GB2312" w:hAnsi="仿宋_GB2312" w:eastAsia="仿宋_GB2312" w:cs="仿宋_GB2312"/>
          <w:spacing w:val="1"/>
          <w:w w:val="64"/>
          <w:kern w:val="0"/>
          <w:sz w:val="32"/>
          <w:szCs w:val="32"/>
          <w:fitText w:val="7904" w:id="316681238"/>
          <w:lang w:eastAsia="zh-CN"/>
        </w:rPr>
        <w:t>信息工程学院</w:t>
      </w:r>
      <w:r>
        <w:rPr>
          <w:rFonts w:hint="eastAsia" w:ascii="仿宋_GB2312" w:hAnsi="仿宋_GB2312" w:eastAsia="仿宋_GB2312" w:cs="仿宋_GB2312"/>
          <w:spacing w:val="1"/>
          <w:w w:val="64"/>
          <w:kern w:val="0"/>
          <w:sz w:val="32"/>
          <w:szCs w:val="32"/>
          <w:fitText w:val="7904" w:id="316681238"/>
          <w:lang w:val="en-US" w:eastAsia="zh-CN"/>
        </w:rPr>
        <w:t>总支部</w:t>
      </w:r>
      <w:r>
        <w:rPr>
          <w:rFonts w:hint="eastAsia" w:ascii="仿宋_GB2312" w:hAnsi="仿宋_GB2312" w:eastAsia="仿宋_GB2312" w:cs="仿宋_GB2312"/>
          <w:spacing w:val="1"/>
          <w:w w:val="64"/>
          <w:kern w:val="0"/>
          <w:sz w:val="32"/>
          <w:szCs w:val="32"/>
          <w:fitText w:val="7904" w:id="316681238"/>
          <w:lang w:eastAsia="zh-CN"/>
        </w:rPr>
        <w:t>委员</w:t>
      </w:r>
      <w:r>
        <w:rPr>
          <w:rFonts w:hint="eastAsia" w:ascii="仿宋_GB2312" w:hAnsi="仿宋_GB2312" w:eastAsia="仿宋_GB2312" w:cs="仿宋_GB2312"/>
          <w:spacing w:val="5"/>
          <w:w w:val="64"/>
          <w:kern w:val="0"/>
          <w:sz w:val="32"/>
          <w:szCs w:val="32"/>
          <w:fitText w:val="7904" w:id="316681238"/>
          <w:lang w:eastAsia="zh-CN"/>
        </w:rPr>
        <w:t>会</w:t>
      </w:r>
    </w:p>
    <w:p w14:paraId="7F45AA94">
      <w:pPr>
        <w:pStyle w:val="2"/>
        <w:widowControl w:val="0"/>
        <w:kinsoku/>
        <w:topLinePunct/>
        <w:spacing w:before="222" w:line="348" w:lineRule="auto"/>
        <w:ind w:firstLine="52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w w:val="81"/>
          <w:kern w:val="0"/>
          <w:sz w:val="32"/>
          <w:szCs w:val="32"/>
          <w:fitText w:val="2016" w:id="1085095983"/>
          <w:lang w:eastAsia="zh-CN"/>
        </w:rPr>
        <w:t>2025年</w:t>
      </w:r>
      <w:r>
        <w:rPr>
          <w:rFonts w:hint="eastAsia" w:ascii="仿宋_GB2312" w:hAnsi="仿宋_GB2312" w:eastAsia="仿宋_GB2312" w:cs="仿宋_GB2312"/>
          <w:spacing w:val="1"/>
          <w:w w:val="81"/>
          <w:kern w:val="0"/>
          <w:sz w:val="32"/>
          <w:szCs w:val="32"/>
          <w:fitText w:val="2016" w:id="1085095983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"/>
          <w:w w:val="81"/>
          <w:kern w:val="0"/>
          <w:sz w:val="32"/>
          <w:szCs w:val="32"/>
          <w:fitText w:val="2016" w:id="1085095983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1"/>
          <w:w w:val="81"/>
          <w:kern w:val="0"/>
          <w:sz w:val="32"/>
          <w:szCs w:val="32"/>
          <w:fitText w:val="2016" w:id="1085095983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0"/>
          <w:w w:val="81"/>
          <w:kern w:val="0"/>
          <w:sz w:val="32"/>
          <w:szCs w:val="32"/>
          <w:fitText w:val="2016" w:id="1085095983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"/>
          <w:w w:val="81"/>
          <w:kern w:val="0"/>
          <w:sz w:val="32"/>
          <w:szCs w:val="32"/>
          <w:fitText w:val="2016" w:id="1146576293"/>
          <w:lang w:eastAsia="zh-CN"/>
        </w:rPr>
        <w:t>2025年</w:t>
      </w:r>
      <w:r>
        <w:rPr>
          <w:rFonts w:hint="eastAsia" w:ascii="仿宋_GB2312" w:hAnsi="仿宋_GB2312" w:eastAsia="仿宋_GB2312" w:cs="仿宋_GB2312"/>
          <w:spacing w:val="1"/>
          <w:w w:val="81"/>
          <w:kern w:val="0"/>
          <w:sz w:val="32"/>
          <w:szCs w:val="32"/>
          <w:fitText w:val="2016" w:id="1146576293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"/>
          <w:w w:val="81"/>
          <w:kern w:val="0"/>
          <w:sz w:val="32"/>
          <w:szCs w:val="32"/>
          <w:fitText w:val="2016" w:id="1146576293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1"/>
          <w:w w:val="81"/>
          <w:kern w:val="0"/>
          <w:sz w:val="32"/>
          <w:szCs w:val="32"/>
          <w:fitText w:val="2016" w:id="1146576293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0"/>
          <w:w w:val="81"/>
          <w:kern w:val="0"/>
          <w:sz w:val="32"/>
          <w:szCs w:val="32"/>
          <w:fitText w:val="2016" w:id="1146576293"/>
          <w:lang w:eastAsia="zh-CN"/>
        </w:rPr>
        <w:t>日</w:t>
      </w:r>
    </w:p>
    <w:p w14:paraId="381A9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77269"/>
    <w:multiLevelType w:val="multilevel"/>
    <w:tmpl w:val="7A877269"/>
    <w:lvl w:ilvl="0" w:tentative="0">
      <w:start w:val="1"/>
      <w:numFmt w:val="japaneseCounting"/>
      <w:lvlText w:val="%1、"/>
      <w:lvlJc w:val="left"/>
      <w:pPr>
        <w:ind w:left="13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40"/>
      </w:pPr>
    </w:lvl>
    <w:lvl w:ilvl="2" w:tentative="0">
      <w:start w:val="1"/>
      <w:numFmt w:val="lowerRoman"/>
      <w:lvlText w:val="%3."/>
      <w:lvlJc w:val="right"/>
      <w:pPr>
        <w:ind w:left="1988" w:hanging="440"/>
      </w:pPr>
    </w:lvl>
    <w:lvl w:ilvl="3" w:tentative="0">
      <w:start w:val="1"/>
      <w:numFmt w:val="decimal"/>
      <w:lvlText w:val="%4."/>
      <w:lvlJc w:val="left"/>
      <w:pPr>
        <w:ind w:left="2428" w:hanging="440"/>
      </w:pPr>
    </w:lvl>
    <w:lvl w:ilvl="4" w:tentative="0">
      <w:start w:val="1"/>
      <w:numFmt w:val="lowerLetter"/>
      <w:lvlText w:val="%5)"/>
      <w:lvlJc w:val="left"/>
      <w:pPr>
        <w:ind w:left="2868" w:hanging="440"/>
      </w:pPr>
    </w:lvl>
    <w:lvl w:ilvl="5" w:tentative="0">
      <w:start w:val="1"/>
      <w:numFmt w:val="lowerRoman"/>
      <w:lvlText w:val="%6."/>
      <w:lvlJc w:val="right"/>
      <w:pPr>
        <w:ind w:left="3308" w:hanging="440"/>
      </w:pPr>
    </w:lvl>
    <w:lvl w:ilvl="6" w:tentative="0">
      <w:start w:val="1"/>
      <w:numFmt w:val="decimal"/>
      <w:lvlText w:val="%7."/>
      <w:lvlJc w:val="left"/>
      <w:pPr>
        <w:ind w:left="3748" w:hanging="440"/>
      </w:pPr>
    </w:lvl>
    <w:lvl w:ilvl="7" w:tentative="0">
      <w:start w:val="1"/>
      <w:numFmt w:val="lowerLetter"/>
      <w:lvlText w:val="%8)"/>
      <w:lvlJc w:val="left"/>
      <w:pPr>
        <w:ind w:left="4188" w:hanging="440"/>
      </w:pPr>
    </w:lvl>
    <w:lvl w:ilvl="8" w:tentative="0">
      <w:start w:val="1"/>
      <w:numFmt w:val="lowerRoman"/>
      <w:lvlText w:val="%9."/>
      <w:lvlJc w:val="right"/>
      <w:pPr>
        <w:ind w:left="462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D1B7D"/>
    <w:rsid w:val="72D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2025-03-12T02:47:00Z</dcterms:created>
  <dc:creator>二十三</dc:creator>
  <cp:lastModifiedBy>二十三</cp:lastModifiedBy>
  <dcterms:modified xsi:type="dcterms:W3CDTF">2025-03-12T02:47:47Z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837E887C230046789428281CF8945F2C_11</vt:lpwstr>
  </property>
  <property fmtid="{D5CDD505-2E9C-101B-9397-08002B2CF9AE}" pid="4" name="KSOTemplateDocerSaveRecord">
    <vt:lpwstr>eyJoZGlkIjoiNmY2OGU1MmU3NzM0ZTAyZWFkODhhYzhjZmFmZGVjNDQiLCJ1c2VySWQiOiI4NzE2NjYyMzYifQ==</vt:lpwstr>
  </property>
</Properties>
</file>